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AC" w:rsidRDefault="00B402AC" w:rsidP="00B402AC">
      <w:pPr>
        <w:spacing w:line="240" w:lineRule="auto"/>
        <w:ind w:right="-337"/>
        <w:jc w:val="center"/>
        <w:rPr>
          <w:rFonts w:ascii="Calibri" w:eastAsia="Times New Roman" w:hAnsi="Calibri" w:cs="Calibri"/>
          <w:b/>
          <w:bCs/>
          <w:color w:val="000000"/>
          <w:sz w:val="48"/>
          <w:szCs w:val="48"/>
          <w:lang w:eastAsia="tr-TR"/>
        </w:rPr>
      </w:pPr>
      <w:r>
        <w:rPr>
          <w:rFonts w:ascii="Calibri" w:eastAsia="Times New Roman" w:hAnsi="Calibri" w:cs="Calibri"/>
          <w:b/>
          <w:bCs/>
          <w:color w:val="000000"/>
          <w:sz w:val="48"/>
          <w:szCs w:val="48"/>
          <w:lang w:eastAsia="tr-TR"/>
        </w:rPr>
        <w:t xml:space="preserve">2020 – 2021 EĞİTİM ÖĞRETİM YILI </w:t>
      </w:r>
      <w:proofErr w:type="gramStart"/>
      <w:r w:rsidR="00F531EA">
        <w:rPr>
          <w:rFonts w:ascii="Calibri" w:eastAsia="Times New Roman" w:hAnsi="Calibri" w:cs="Calibri"/>
          <w:b/>
          <w:bCs/>
          <w:color w:val="000000"/>
          <w:sz w:val="48"/>
          <w:szCs w:val="48"/>
          <w:lang w:eastAsia="tr-TR"/>
        </w:rPr>
        <w:t>……………</w:t>
      </w:r>
      <w:proofErr w:type="gramEnd"/>
      <w:r w:rsidR="0057211F">
        <w:rPr>
          <w:rFonts w:ascii="Calibri" w:eastAsia="Times New Roman" w:hAnsi="Calibri" w:cs="Calibri"/>
          <w:b/>
          <w:bCs/>
          <w:color w:val="000000"/>
          <w:sz w:val="48"/>
          <w:szCs w:val="48"/>
          <w:lang w:eastAsia="tr-TR"/>
        </w:rPr>
        <w:t xml:space="preserve"> </w:t>
      </w:r>
      <w:r>
        <w:rPr>
          <w:rFonts w:ascii="Calibri" w:eastAsia="Times New Roman" w:hAnsi="Calibri" w:cs="Calibri"/>
          <w:b/>
          <w:bCs/>
          <w:color w:val="000000"/>
          <w:sz w:val="48"/>
          <w:szCs w:val="48"/>
          <w:lang w:eastAsia="tr-TR"/>
        </w:rPr>
        <w:t xml:space="preserve">ORTAOKULU </w:t>
      </w:r>
    </w:p>
    <w:p w:rsidR="00B402AC" w:rsidRDefault="00B402AC" w:rsidP="00B402AC">
      <w:pPr>
        <w:spacing w:line="240" w:lineRule="auto"/>
        <w:ind w:right="-337"/>
        <w:jc w:val="center"/>
        <w:rPr>
          <w:rFonts w:ascii="Times New Roman" w:eastAsia="Times New Roman" w:hAnsi="Times New Roman" w:cs="Times New Roman"/>
          <w:sz w:val="24"/>
          <w:szCs w:val="24"/>
          <w:lang w:eastAsia="tr-TR"/>
        </w:rPr>
      </w:pPr>
      <w:r>
        <w:rPr>
          <w:rFonts w:ascii="Calibri" w:eastAsia="Times New Roman" w:hAnsi="Calibri" w:cs="Calibri"/>
          <w:b/>
          <w:bCs/>
          <w:color w:val="000000"/>
          <w:sz w:val="48"/>
          <w:szCs w:val="48"/>
          <w:lang w:eastAsia="tr-TR"/>
        </w:rPr>
        <w:t>8. SINIF MATEMATİK DERSİ ÜNİTELENDİRİLMİŞ YILLIK DERS PLANI</w:t>
      </w:r>
    </w:p>
    <w:tbl>
      <w:tblPr>
        <w:tblW w:w="0" w:type="auto"/>
        <w:tblCellMar>
          <w:top w:w="15" w:type="dxa"/>
          <w:left w:w="15" w:type="dxa"/>
          <w:bottom w:w="15" w:type="dxa"/>
          <w:right w:w="15" w:type="dxa"/>
        </w:tblCellMar>
        <w:tblLook w:val="04A0" w:firstRow="1" w:lastRow="0" w:firstColumn="1" w:lastColumn="0" w:noHBand="0" w:noVBand="1"/>
      </w:tblPr>
      <w:tblGrid>
        <w:gridCol w:w="1291"/>
        <w:gridCol w:w="1694"/>
        <w:gridCol w:w="930"/>
        <w:gridCol w:w="1556"/>
        <w:gridCol w:w="1963"/>
        <w:gridCol w:w="3385"/>
        <w:gridCol w:w="3641"/>
        <w:gridCol w:w="2026"/>
      </w:tblGrid>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HAFTA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ÖĞRENME ALANI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ALT ÖĞRENME ALANI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KAZANIM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AÇIKLAMALAR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lang w:eastAsia="tr-TR"/>
              </w:rPr>
              <w:t>DEĞERLENDİRME</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EYLÜL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1.HAFTA(21-27)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1.1</w:t>
            </w:r>
            <w:proofErr w:type="gramEnd"/>
            <w:r w:rsidRPr="00082B38">
              <w:rPr>
                <w:rFonts w:ascii="Calibri" w:eastAsia="Times New Roman" w:hAnsi="Calibri" w:cs="Calibri"/>
                <w:color w:val="000000"/>
                <w:lang w:eastAsia="tr-TR"/>
              </w:rPr>
              <w:t>.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M.8.1.1.1. Verilen pozitif tam sayıların pozitif tam sayı çarpanlarını bulur, pozitif tam sayıların pozitif tam sayı çarpanlarını üslü ifadelerin çarpımı şeklinde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Bir pozitif tam sayının asal çarpanlarını bulmaya yönelik çalışmalara da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2020-2021 Eğitim-Öğretim yılı başlangıcı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EYLÜL-EKİM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2.HAFTA(28-04)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1.1</w:t>
            </w:r>
            <w:proofErr w:type="gramEnd"/>
            <w:r w:rsidRPr="00082B38">
              <w:rPr>
                <w:rFonts w:ascii="Calibri" w:eastAsia="Times New Roman" w:hAnsi="Calibri" w:cs="Calibri"/>
                <w:color w:val="000000"/>
                <w:lang w:eastAsia="tr-TR"/>
              </w:rPr>
              <w:t>. Çarpanlar ve Katlar M.8.1.1. Çarpanlar ve Katlar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M.8.1.1.2. İki doğal sayının en büyük ortak bölenini (EBOB) ve en küçük ortak katını (EKOK) hesaplar, ilgili problemleri çözer. M.8.1.1.3. Verilen iki doğal sayının aralarında asal olup olmadığını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Alan ve hacim hesaplamayı gerektiren problemlere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3.HAFTA(05-11)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1.2</w:t>
            </w:r>
            <w:proofErr w:type="gramEnd"/>
            <w:r w:rsidRPr="00082B38">
              <w:rPr>
                <w:rFonts w:ascii="Calibri" w:eastAsia="Times New Roman" w:hAnsi="Calibri" w:cs="Calibri"/>
                <w:color w:val="000000"/>
                <w:lang w:eastAsia="tr-TR"/>
              </w:rPr>
              <w:t>. Üslü İfadeler M.8.1.2. Üslü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M.8.1.2.1. Tam sayıların, tam sayı kuvvetlerini hesaplar. M.8.1.2.2. Üslü ifadelerle ilgili temel kuralları anlar, birbirine denk ifadeler oluşturur. M.8.1.2.3. Sayıların ondalık gösterimlerini 10’un tam sayı kuvvetlerini kullanarak çözümler.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4.HAFTA(12-18)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1.2</w:t>
            </w:r>
            <w:proofErr w:type="gramEnd"/>
            <w:r w:rsidRPr="00082B38">
              <w:rPr>
                <w:rFonts w:ascii="Calibri" w:eastAsia="Times New Roman" w:hAnsi="Calibri" w:cs="Calibri"/>
                <w:color w:val="000000"/>
                <w:lang w:eastAsia="tr-TR"/>
              </w:rPr>
              <w:t>. Üslü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M.8.1.2.4. Verilen bir sayıyı 10’un farklı tam sayı kuvvetlerini kullanarak ifade eder. M.8.1.2.5. Çok büyük ve çok küçük sayıları bilimsel gösterimle ifade eder ve karşılaştırır.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|a| , 1 veya 1’den büyük, 10’dan küçük bir gerçek sayı ve n bir tam sayı olmak üzere a x10 n gösterimi “bilimsel </w:t>
            </w:r>
            <w:proofErr w:type="spellStart"/>
            <w:r w:rsidRPr="00082B38">
              <w:rPr>
                <w:rFonts w:ascii="Calibri" w:eastAsia="Times New Roman" w:hAnsi="Calibri" w:cs="Calibri"/>
                <w:color w:val="000000"/>
                <w:lang w:eastAsia="tr-TR"/>
              </w:rPr>
              <w:t>gösterim”dir</w:t>
            </w:r>
            <w:proofErr w:type="spellEnd"/>
            <w:r w:rsidRPr="00082B38">
              <w:rPr>
                <w:rFonts w:ascii="Calibri" w:eastAsia="Times New Roman" w:hAnsi="Calibri" w:cs="Calibri"/>
                <w:color w:val="000000"/>
                <w:lang w:eastAsia="tr-TR"/>
              </w:rPr>
              <w:t>. a’nın pozitif olduğu durumlarla sınırlı kalınır.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EKİM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5.HAFTA(19-25)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1.3</w:t>
            </w:r>
            <w:proofErr w:type="gramEnd"/>
            <w:r w:rsidRPr="00082B38">
              <w:rPr>
                <w:rFonts w:ascii="Calibri" w:eastAsia="Times New Roman" w:hAnsi="Calibri" w:cs="Calibri"/>
                <w:color w:val="000000"/>
                <w:lang w:eastAsia="tr-TR"/>
              </w:rPr>
              <w:t xml:space="preserve">.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M.8.1.3.1. Tam kare pozitif tam sayılarla bu sayıların karekökleri arasındaki ilişkiyi belirler. M.8.1.3.2. Tam kare olmayan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bir sayının hangi iki doğal sayı arasında olduğunu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Kare modelleri kullanılarak alanla kenar arasındaki ilişkiden yararlanılarak bir sayıyla karekökü arasındaki ilişki ele alınabilir. Örneğin sayısının 5 ile 6 sayıları arasında bulunduğunu ve 6’ya daha yakın olduğunu belirlemeye yönelik çalışmalar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EKİM-KASIM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6.HAFTA(26-01)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İŞLEMLERM. 8.1.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1.3</w:t>
            </w:r>
            <w:proofErr w:type="gramEnd"/>
            <w:r w:rsidRPr="00082B38">
              <w:rPr>
                <w:rFonts w:ascii="Calibri" w:eastAsia="Times New Roman" w:hAnsi="Calibri" w:cs="Calibri"/>
                <w:color w:val="000000"/>
                <w:lang w:eastAsia="tr-TR"/>
              </w:rPr>
              <w:t xml:space="preserve">.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İfadelerM.8.1.3.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M.8.1.3.3.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bir ifadeyi a şeklinde yazar ve a şeklindeki ifadede katsayıyı kök içine alır. M.8.1.3.4.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ifadelerde çarpma ve bölme işlemlerini yapar.M.8.1.3.3.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bir ifadeyi a şeklinde yazar ve a şeklindeki ifadede katsayıyı kök içine alır. M.8.1.3.4.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ifadelerde çarpma ve bölme işlemlerini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Cumhuriyet Bayramı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7.HAFTA(02-08)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1.3</w:t>
            </w:r>
            <w:proofErr w:type="gramEnd"/>
            <w:r w:rsidRPr="00082B38">
              <w:rPr>
                <w:rFonts w:ascii="Calibri" w:eastAsia="Times New Roman" w:hAnsi="Calibri" w:cs="Calibri"/>
                <w:color w:val="000000"/>
                <w:lang w:eastAsia="tr-TR"/>
              </w:rPr>
              <w:t xml:space="preserve">.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M.8.1.3.5.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ifadelerde toplama ve çıkarma işlemlerini yapar. M.8.1.3.6.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bir ifade ile doğal sayı yapan çarpanlara örnek verir.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Kızılay Haftası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8.HAFTA(09-15)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1.3</w:t>
            </w:r>
            <w:proofErr w:type="gramEnd"/>
            <w:r w:rsidRPr="00082B38">
              <w:rPr>
                <w:rFonts w:ascii="Calibri" w:eastAsia="Times New Roman" w:hAnsi="Calibri" w:cs="Calibri"/>
                <w:color w:val="000000"/>
                <w:lang w:eastAsia="tr-TR"/>
              </w:rPr>
              <w:t xml:space="preserve">.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M.8.1.3.7. Ondalık ifadelerin kareköklerini belirler.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Kesir olarak ifade edildiğinde payı ve paydası tam kare olan ondalık gösterimlerin kareköklerini bulmaya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Atatürk Haftası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KASIM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9.HAFTA(23-29)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 M.8.4.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1.3</w:t>
            </w:r>
            <w:proofErr w:type="gramEnd"/>
            <w:r w:rsidRPr="00082B38">
              <w:rPr>
                <w:rFonts w:ascii="Calibri" w:eastAsia="Times New Roman" w:hAnsi="Calibri" w:cs="Calibri"/>
                <w:color w:val="000000"/>
                <w:lang w:eastAsia="tr-TR"/>
              </w:rPr>
              <w:t xml:space="preserve">. </w:t>
            </w:r>
            <w:proofErr w:type="spellStart"/>
            <w:r w:rsidRPr="00082B38">
              <w:rPr>
                <w:rFonts w:ascii="Calibri" w:eastAsia="Times New Roman" w:hAnsi="Calibri" w:cs="Calibri"/>
                <w:color w:val="000000"/>
                <w:lang w:eastAsia="tr-TR"/>
              </w:rPr>
              <w:t>Kareköklü</w:t>
            </w:r>
            <w:proofErr w:type="spellEnd"/>
            <w:r w:rsidRPr="00082B38">
              <w:rPr>
                <w:rFonts w:ascii="Calibri" w:eastAsia="Times New Roman" w:hAnsi="Calibri" w:cs="Calibri"/>
                <w:color w:val="000000"/>
                <w:lang w:eastAsia="tr-TR"/>
              </w:rPr>
              <w:t xml:space="preserve"> İfadeler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M.8.1.3.8. Gerçek sayıları tanır, rasyonel ve irrasyonel sayılarla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Tam kare olmayan sayıların kareköklerinin rasyonel sayı olarak belirtilemediğine (iki tam sayının oranı şeklinde yazılamadığına) dikkat çekilir. ? </w:t>
            </w:r>
            <w:proofErr w:type="gramStart"/>
            <w:r w:rsidRPr="00082B38">
              <w:rPr>
                <w:rFonts w:ascii="Calibri" w:eastAsia="Times New Roman" w:hAnsi="Calibri" w:cs="Calibri"/>
                <w:color w:val="000000"/>
                <w:lang w:eastAsia="tr-TR"/>
              </w:rPr>
              <w:t>sayısı</w:t>
            </w:r>
            <w:proofErr w:type="gramEnd"/>
            <w:r w:rsidRPr="00082B38">
              <w:rPr>
                <w:rFonts w:ascii="Calibri" w:eastAsia="Times New Roman" w:hAnsi="Calibri" w:cs="Calibri"/>
                <w:color w:val="000000"/>
                <w:lang w:eastAsia="tr-TR"/>
              </w:rPr>
              <w:t xml:space="preserve"> bir irrasyonel sayı olarak tanıtılır. İrrasyonel sayı olmasına rağmen işlemlerde kolaylık sağlaması </w:t>
            </w:r>
            <w:proofErr w:type="gramStart"/>
            <w:r w:rsidRPr="00082B38">
              <w:rPr>
                <w:rFonts w:ascii="Calibri" w:eastAsia="Times New Roman" w:hAnsi="Calibri" w:cs="Calibri"/>
                <w:color w:val="000000"/>
                <w:lang w:eastAsia="tr-TR"/>
              </w:rPr>
              <w:t>açısından ?</w:t>
            </w:r>
            <w:proofErr w:type="gramEnd"/>
            <w:r w:rsidRPr="00082B38">
              <w:rPr>
                <w:rFonts w:ascii="Calibri" w:eastAsia="Times New Roman" w:hAnsi="Calibri" w:cs="Calibri"/>
                <w:color w:val="000000"/>
                <w:lang w:eastAsia="tr-TR"/>
              </w:rPr>
              <w:t xml:space="preserve"> </w:t>
            </w:r>
            <w:proofErr w:type="gramStart"/>
            <w:r w:rsidRPr="00082B38">
              <w:rPr>
                <w:rFonts w:ascii="Calibri" w:eastAsia="Times New Roman" w:hAnsi="Calibri" w:cs="Calibri"/>
                <w:color w:val="000000"/>
                <w:lang w:eastAsia="tr-TR"/>
              </w:rPr>
              <w:t>sayısı</w:t>
            </w:r>
            <w:proofErr w:type="gramEnd"/>
            <w:r w:rsidRPr="00082B38">
              <w:rPr>
                <w:rFonts w:ascii="Calibri" w:eastAsia="Times New Roman" w:hAnsi="Calibri" w:cs="Calibri"/>
                <w:color w:val="000000"/>
                <w:lang w:eastAsia="tr-TR"/>
              </w:rPr>
              <w:t xml:space="preserve"> yerine 3; 3,14 veya 22/7 de alınabileceği vurgulanır.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Öğretmenler Günü</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KASIM-ARALIK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10.HAFTA(30-06)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 M.8.4.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4.1</w:t>
            </w:r>
            <w:proofErr w:type="gramEnd"/>
            <w:r w:rsidRPr="00082B38">
              <w:rPr>
                <w:rFonts w:ascii="Calibri" w:eastAsia="Times New Roman" w:hAnsi="Calibri" w:cs="Calibri"/>
                <w:color w:val="000000"/>
                <w:lang w:eastAsia="tr-TR"/>
              </w:rPr>
              <w:t>. Veri Analizi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M.8.4.1.1. En fazla üç veri grubuna ait çizgi ve sütun grafiklerini yorumlar.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Dünya Engelliler Günü</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11.HAFTA(07-13)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 </w:t>
            </w:r>
            <w:proofErr w:type="gramStart"/>
            <w:r w:rsidRPr="00082B38">
              <w:rPr>
                <w:rFonts w:ascii="Calibri" w:eastAsia="Times New Roman" w:hAnsi="Calibri" w:cs="Calibri"/>
                <w:color w:val="000000"/>
                <w:lang w:eastAsia="tr-TR"/>
              </w:rPr>
              <w:t>8.1</w:t>
            </w:r>
            <w:proofErr w:type="gramEnd"/>
            <w:r w:rsidRPr="00082B38">
              <w:rPr>
                <w:rFonts w:ascii="Calibri" w:eastAsia="Times New Roman" w:hAnsi="Calibri" w:cs="Calibri"/>
                <w:color w:val="000000"/>
                <w:lang w:eastAsia="tr-TR"/>
              </w:rPr>
              <w:t>. SAYILAR VE İŞLEMLER M.8.4. VERİ İŞLEME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4.1</w:t>
            </w:r>
            <w:proofErr w:type="gramEnd"/>
            <w:r w:rsidRPr="00082B38">
              <w:rPr>
                <w:rFonts w:ascii="Calibri" w:eastAsia="Times New Roman" w:hAnsi="Calibri" w:cs="Calibri"/>
                <w:color w:val="000000"/>
                <w:lang w:eastAsia="tr-TR"/>
              </w:rPr>
              <w:t>. Veri Analizi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M.8.4.1.2. Verileri sütun, daire veya çizgi grafiği ile gösterir ve bu gösterimler arasında uygun olan dönüşümleri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12.HAFTA(14-20)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5.1</w:t>
            </w:r>
            <w:proofErr w:type="gramEnd"/>
            <w:r w:rsidRPr="00082B38">
              <w:rPr>
                <w:rFonts w:ascii="Calibri" w:eastAsia="Times New Roman" w:hAnsi="Calibri" w:cs="Calibri"/>
                <w:color w:val="000000"/>
                <w:lang w:eastAsia="tr-TR"/>
              </w:rPr>
              <w:t>. Basit Olayların Olma Olasılığı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M.8.5.1.1. Bir olaya ait olası durumları belirler. Örneğin 3 kırmızı, 5 mavi renkli topun bulunduğu bir torbadan top çekilmesi olayı ile ilgili olası durumların sayısının 8 olduğu ifade </w:t>
            </w:r>
            <w:proofErr w:type="gramStart"/>
            <w:r w:rsidRPr="00082B38">
              <w:rPr>
                <w:rFonts w:ascii="Calibri" w:eastAsia="Times New Roman" w:hAnsi="Calibri" w:cs="Calibri"/>
                <w:color w:val="000000"/>
                <w:lang w:eastAsia="tr-TR"/>
              </w:rPr>
              <w:t>edilir .</w:t>
            </w:r>
            <w:proofErr w:type="gramEnd"/>
            <w:r w:rsidRPr="00082B38">
              <w:rPr>
                <w:rFonts w:ascii="Calibri" w:eastAsia="Times New Roman" w:hAnsi="Calibri" w:cs="Calibri"/>
                <w:color w:val="000000"/>
                <w:lang w:eastAsia="tr-TR"/>
              </w:rPr>
              <w:t xml:space="preserve"> Birden fazla olayın olası durumları ele alınmaz. M.8.5.1.2. “Daha fazla”, “eşit”, “daha az” olasılıklı olayları ayırt eder, örnek verir. Olasılığı hesaplamayı gerektirmeyen sezgisel durumlar ele alınır. </w:t>
            </w:r>
            <w:proofErr w:type="gramStart"/>
            <w:r w:rsidRPr="00082B38">
              <w:rPr>
                <w:rFonts w:ascii="Calibri" w:eastAsia="Times New Roman" w:hAnsi="Calibri" w:cs="Calibri"/>
                <w:color w:val="000000"/>
                <w:lang w:eastAsia="tr-TR"/>
              </w:rPr>
              <w:t>Örneğin bir okuldaki tüm öğretmen ve öğrencilerin isimlerinin yazılı olduğu bir listeden rastgele çekilen bir ismin öğrenciye ait olma olasılığının daha fazla olduğu, 15’i erkek öğrenci ve 15’i kız öğrenci olan bir sınıftan rastgele seçilen birinin kız öğrenci olma olasılığı ile erkek öğrenci olma olasılığının eşit olduğunu belirten çalışmalar yapılır.</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Farklı gösterimlerin birbirlerine göre üstün ve zayıf yönleri üzerinde durulur.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ARALIK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13.HAFTA(21-27)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5.1</w:t>
            </w:r>
            <w:proofErr w:type="gramEnd"/>
            <w:r w:rsidRPr="00082B38">
              <w:rPr>
                <w:rFonts w:ascii="Calibri" w:eastAsia="Times New Roman" w:hAnsi="Calibri" w:cs="Calibri"/>
                <w:color w:val="000000"/>
                <w:lang w:eastAsia="tr-TR"/>
              </w:rPr>
              <w:t>. Basit Olayların Olma Olasılığı M.8.2.1.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M.8.5.1.3. Eşit şansa sahip olan olaylarda her bir çıktının olasılık değerinin eşit olduğunu ve bu değerin 1/n olduğunu açıklar. M.8.5.1.4. Olasılık değerinin 0 ile 1 arasında (0 ve 1 dâhil) olduğunu </w:t>
            </w:r>
            <w:r w:rsidRPr="00082B38">
              <w:rPr>
                <w:rFonts w:ascii="Calibri" w:eastAsia="Times New Roman" w:hAnsi="Calibri" w:cs="Calibri"/>
                <w:color w:val="000000"/>
                <w:lang w:eastAsia="tr-TR"/>
              </w:rPr>
              <w:lastRenderedPageBreak/>
              <w:t>anlar. M.8.5.1.5. Basit bir olayın olma olasılığını hesaplar.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 xml:space="preserve">a) Kazanım ifadesindeki n, olası durum sayısını temsil etmektedir. b) Eşit şansa sahip olan ve olmayan olayları ayırt etmeye yönelik çalışmalara yer verilir. c) Olasılığın bir olayın olma şansına (olabilirliğine) </w:t>
            </w:r>
            <w:r w:rsidRPr="00082B38">
              <w:rPr>
                <w:rFonts w:ascii="Calibri" w:eastAsia="Times New Roman" w:hAnsi="Calibri" w:cs="Calibri"/>
                <w:color w:val="000000"/>
                <w:lang w:eastAsia="tr-TR"/>
              </w:rPr>
              <w:lastRenderedPageBreak/>
              <w:t>ilişkin bir ölçüm olduğu vurgulanır. a) İmkânsız olay ve kesin olayın olasılık değerleri vurgulanır. b) Bir olayın olma olasılığı ile olmama olasılığının toplamının 1 olduğu fark ettirilir. a) Zar atıldığında tek sayı gelmesi gibi örnekler verilir. b) Ayrık olan ve olmayan, bağımlı ve bağımsız olayların olasılığına girilmez. c) Birden fazla olayın olma olasılığı ele alınmaz.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ARALIK-OCAK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14.HAFTA(28-03)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2.1</w:t>
            </w:r>
            <w:proofErr w:type="gramEnd"/>
            <w:r w:rsidRPr="00082B38">
              <w:rPr>
                <w:rFonts w:ascii="Calibri" w:eastAsia="Times New Roman" w:hAnsi="Calibri" w:cs="Calibri"/>
                <w:color w:val="000000"/>
                <w:lang w:eastAsia="tr-TR"/>
              </w:rPr>
              <w:t>.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M.8.2.1.1. Basit cebirsel ifadeleri anlar ve farklı biçimlerde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Terim, katsayı ve değişkenin anlamları üzerinde durulur. Sabit terimin de bir katsayı olduğu vurgulanır. b) x+5, 3x, x², -6y², a².b, 2a+2b gibi temel cebirsel ifadeler üzerinde durulur.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Yılbaşı Tatili</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15.HAFTA(04-10)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M.8.5. OLASILIK 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2.1</w:t>
            </w:r>
            <w:proofErr w:type="gramEnd"/>
            <w:r w:rsidRPr="00082B38">
              <w:rPr>
                <w:rFonts w:ascii="Calibri" w:eastAsia="Times New Roman" w:hAnsi="Calibri" w:cs="Calibri"/>
                <w:color w:val="000000"/>
                <w:lang w:eastAsia="tr-TR"/>
              </w:rPr>
              <w:t>.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M.8.2.1.2. Cebirsel ifadelerin çarpımını yapar.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y(3y-2), (2x+3)(5x-1) gibi işlemler üzerinde durulur. b) Cebirsel ifadelerdeki katsayılar tam sayılardan seçilir. c) Cebirsel ifadelerle çarpma işlemini modellerle yapmaya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16.HAFTA(11-17)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2.1</w:t>
            </w:r>
            <w:proofErr w:type="gramEnd"/>
            <w:r w:rsidRPr="00082B38">
              <w:rPr>
                <w:rFonts w:ascii="Calibri" w:eastAsia="Times New Roman" w:hAnsi="Calibri" w:cs="Calibri"/>
                <w:color w:val="000000"/>
                <w:lang w:eastAsia="tr-TR"/>
              </w:rPr>
              <w:t>.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M.8.2.1.3. Özdeşlikleri modellerle açıklar.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(a ± b)² = a² ± 2ab + b² ve a² - b² = (a-b)(</w:t>
            </w:r>
            <w:proofErr w:type="spellStart"/>
            <w:r w:rsidRPr="00082B38">
              <w:rPr>
                <w:rFonts w:ascii="Calibri" w:eastAsia="Times New Roman" w:hAnsi="Calibri" w:cs="Calibri"/>
                <w:color w:val="000000"/>
                <w:lang w:eastAsia="tr-TR"/>
              </w:rPr>
              <w:t>a+b</w:t>
            </w:r>
            <w:proofErr w:type="spellEnd"/>
            <w:r w:rsidRPr="00082B38">
              <w:rPr>
                <w:rFonts w:ascii="Calibri" w:eastAsia="Times New Roman" w:hAnsi="Calibri" w:cs="Calibri"/>
                <w:color w:val="000000"/>
                <w:lang w:eastAsia="tr-TR"/>
              </w:rPr>
              <w:t>) özdeşlikleriyle sınırlı kalınır. b) Özdeşliklerdeki katsayılar tam sayılardan seçilir.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OCAK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17.HAFTA(18-24)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2.1</w:t>
            </w:r>
            <w:proofErr w:type="gramEnd"/>
            <w:r w:rsidRPr="00082B38">
              <w:rPr>
                <w:rFonts w:ascii="Calibri" w:eastAsia="Times New Roman" w:hAnsi="Calibri" w:cs="Calibri"/>
                <w:color w:val="000000"/>
                <w:lang w:eastAsia="tr-TR"/>
              </w:rPr>
              <w:t>.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M.8.2.1.4. Cebirsel ifadeleri çarpanlara ayırır.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Ortak çarpan parantezine alma ile iki kare farkı ve a² ± 2ab + b² biçimindeki tam kare ifadelerin çarpanlara ayırma işlemleri ele alınır. b) Cebirsel ifadelerdeki katsayılar ve kökleri tam sayılar içinde kalacak biçimde seçilir. c) Gruplandırarak çarpanlarına ayırma yöntemine girilmez. ç) Tam kare olmayan ikinci dereceden ifadelerin çarpanlara ayrılma işlemlerine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18.HAFTA(08-14)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2.1</w:t>
            </w:r>
            <w:proofErr w:type="gramEnd"/>
            <w:r w:rsidRPr="00082B38">
              <w:rPr>
                <w:rFonts w:ascii="Calibri" w:eastAsia="Times New Roman" w:hAnsi="Calibri" w:cs="Calibri"/>
                <w:color w:val="000000"/>
                <w:lang w:eastAsia="tr-TR"/>
              </w:rPr>
              <w:t>. Cebirsel İfadeler ve Özdeşlikler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İkinci Yarıyıl Başlangıcı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19.HAFTA(15-21)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2.2</w:t>
            </w:r>
            <w:proofErr w:type="gramEnd"/>
            <w:r w:rsidRPr="00082B38">
              <w:rPr>
                <w:rFonts w:ascii="Calibri" w:eastAsia="Times New Roman" w:hAnsi="Calibri" w:cs="Calibri"/>
                <w:color w:val="000000"/>
                <w:lang w:eastAsia="tr-TR"/>
              </w:rPr>
              <w:t>.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M.8.2.2.1. Birinci dereceden bir bilinmeyenli denklemleri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Bu sınıf düzeyinde katsayıları rasyonel sayı olan denklemlere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ŞUBAT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20.HAFTA(22-28)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2.2</w:t>
            </w:r>
            <w:proofErr w:type="gramEnd"/>
            <w:r w:rsidRPr="00082B38">
              <w:rPr>
                <w:rFonts w:ascii="Calibri" w:eastAsia="Times New Roman" w:hAnsi="Calibri" w:cs="Calibri"/>
                <w:color w:val="000000"/>
                <w:lang w:eastAsia="tr-TR"/>
              </w:rPr>
              <w:t>.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M.8.2.2.2. Koordinat sistemini özellikleriyle tanır ve sıralı ikilileri gösterir.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Koordinat sistemi üzerinde yer belirlemeyle gerçek hayat durumlarını ilişkilendirmeye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21.HAFTA(01-07)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2.2</w:t>
            </w:r>
            <w:proofErr w:type="gramEnd"/>
            <w:r w:rsidRPr="00082B38">
              <w:rPr>
                <w:rFonts w:ascii="Calibri" w:eastAsia="Times New Roman" w:hAnsi="Calibri" w:cs="Calibri"/>
                <w:color w:val="000000"/>
                <w:lang w:eastAsia="tr-TR"/>
              </w:rPr>
              <w:t>.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M.8.2.2.3. Aralarında doğrusal ilişki bulunan iki değişkenden birinin diğerine bağlı olarak nasıl değiştiğini tablo ve denklem ile ifade eder.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22.HAFTA(08-14)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2.2</w:t>
            </w:r>
            <w:proofErr w:type="gramEnd"/>
            <w:r w:rsidRPr="00082B38">
              <w:rPr>
                <w:rFonts w:ascii="Calibri" w:eastAsia="Times New Roman" w:hAnsi="Calibri" w:cs="Calibri"/>
                <w:color w:val="000000"/>
                <w:lang w:eastAsia="tr-TR"/>
              </w:rPr>
              <w:t>.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M.8.2.2.4. Doğrusal denklemlerin grafiğini çizer.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roofErr w:type="spellStart"/>
            <w:r w:rsidRPr="00082B38">
              <w:rPr>
                <w:rFonts w:ascii="Calibri" w:eastAsia="Times New Roman" w:hAnsi="Calibri" w:cs="Calibri"/>
                <w:color w:val="000000"/>
                <w:lang w:eastAsia="tr-TR"/>
              </w:rPr>
              <w:t>oğrunun</w:t>
            </w:r>
            <w:proofErr w:type="spellEnd"/>
            <w:r w:rsidRPr="00082B38">
              <w:rPr>
                <w:rFonts w:ascii="Calibri" w:eastAsia="Times New Roman" w:hAnsi="Calibri" w:cs="Calibri"/>
                <w:color w:val="000000"/>
                <w:lang w:eastAsia="tr-TR"/>
              </w:rPr>
              <w:t xml:space="preserve"> eksenleri hangi noktalarda kestiği, eksenlere paralelliği, orijinden geçip geçmediği durumlar ele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İstiklâl Marşı’nın Kabulü ve Mehmet Akif Ersoy’u Anma Günü</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23.HAFTA(15-21)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2.2</w:t>
            </w:r>
            <w:proofErr w:type="gramEnd"/>
            <w:r w:rsidRPr="00082B38">
              <w:rPr>
                <w:rFonts w:ascii="Calibri" w:eastAsia="Times New Roman" w:hAnsi="Calibri" w:cs="Calibri"/>
                <w:color w:val="000000"/>
                <w:lang w:eastAsia="tr-TR"/>
              </w:rPr>
              <w:t>.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M.8.2.2.5. Doğrusal ilişki içeren gerçek hayat durumlarına ait denklem, tablo ve grafiği oluşturur ve yorumlar. 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roofErr w:type="spellStart"/>
            <w:r w:rsidRPr="00082B38">
              <w:rPr>
                <w:rFonts w:ascii="Calibri" w:eastAsia="Times New Roman" w:hAnsi="Calibri" w:cs="Calibri"/>
                <w:color w:val="000000"/>
                <w:lang w:eastAsia="tr-TR"/>
              </w:rPr>
              <w:t>ğrunun</w:t>
            </w:r>
            <w:proofErr w:type="spellEnd"/>
            <w:r w:rsidRPr="00082B38">
              <w:rPr>
                <w:rFonts w:ascii="Calibri" w:eastAsia="Times New Roman" w:hAnsi="Calibri" w:cs="Calibri"/>
                <w:color w:val="000000"/>
                <w:lang w:eastAsia="tr-TR"/>
              </w:rPr>
              <w:t xml:space="preserve"> grafiği yorumlanırken doğru üzerindeki noktaların x ve y koordinatları arasındaki </w:t>
            </w:r>
            <w:proofErr w:type="spellStart"/>
            <w:proofErr w:type="gramStart"/>
            <w:r w:rsidRPr="00082B38">
              <w:rPr>
                <w:rFonts w:ascii="Calibri" w:eastAsia="Times New Roman" w:hAnsi="Calibri" w:cs="Calibri"/>
                <w:color w:val="000000"/>
                <w:lang w:eastAsia="tr-TR"/>
              </w:rPr>
              <w:t>ilişki,eksenleri</w:t>
            </w:r>
            <w:proofErr w:type="spellEnd"/>
            <w:proofErr w:type="gramEnd"/>
            <w:r w:rsidRPr="00082B38">
              <w:rPr>
                <w:rFonts w:ascii="Calibri" w:eastAsia="Times New Roman" w:hAnsi="Calibri" w:cs="Calibri"/>
                <w:color w:val="000000"/>
                <w:lang w:eastAsia="tr-TR"/>
              </w:rPr>
              <w:t xml:space="preserve"> hangi noktalarda kestiği, orijinden geçip geçmediği, eksenlere paralelliği durumları ele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Şehitler Günü</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24.HAFTA(22-28)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2.2</w:t>
            </w:r>
            <w:proofErr w:type="gramEnd"/>
            <w:r w:rsidRPr="00082B38">
              <w:rPr>
                <w:rFonts w:ascii="Calibri" w:eastAsia="Times New Roman" w:hAnsi="Calibri" w:cs="Calibri"/>
                <w:color w:val="000000"/>
                <w:lang w:eastAsia="tr-TR"/>
              </w:rPr>
              <w:t>. Doğrusal Denklemler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M.8.2.2.6. Doğrunun eğimini modellerle açıklar, doğrusal denklemleri ve grafiklerini eğimle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MART-NİSAN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25.HAFTA(29-04)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2.3</w:t>
            </w:r>
            <w:proofErr w:type="gramEnd"/>
            <w:r w:rsidRPr="00082B38">
              <w:rPr>
                <w:rFonts w:ascii="Calibri" w:eastAsia="Times New Roman" w:hAnsi="Calibri" w:cs="Calibri"/>
                <w:color w:val="000000"/>
                <w:lang w:eastAsia="tr-TR"/>
              </w:rPr>
              <w:t>. Eşitsizlikler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M.8.2.3.1. Birinci dereceden bir bilinmeyenli eşitsizlik içeren günlük hayat durumlarına uygun matematik cümleleri yazar.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Örneğin “Anaokuluna en az 3 yaşında olan çocuklar kabul </w:t>
            </w:r>
            <w:proofErr w:type="spellStart"/>
            <w:r w:rsidRPr="00082B38">
              <w:rPr>
                <w:rFonts w:ascii="Calibri" w:eastAsia="Times New Roman" w:hAnsi="Calibri" w:cs="Calibri"/>
                <w:color w:val="000000"/>
                <w:lang w:eastAsia="tr-TR"/>
              </w:rPr>
              <w:t>ediliyor.”ifadesinde</w:t>
            </w:r>
            <w:proofErr w:type="spellEnd"/>
            <w:r w:rsidRPr="00082B38">
              <w:rPr>
                <w:rFonts w:ascii="Calibri" w:eastAsia="Times New Roman" w:hAnsi="Calibri" w:cs="Calibri"/>
                <w:color w:val="000000"/>
                <w:lang w:eastAsia="tr-TR"/>
              </w:rPr>
              <w:t xml:space="preserve"> çocukların yaşı x ile temsil edildiğinde, eşitsizlik </w:t>
            </w:r>
            <w:proofErr w:type="gramStart"/>
            <w:r w:rsidRPr="00082B38">
              <w:rPr>
                <w:rFonts w:ascii="Calibri" w:eastAsia="Times New Roman" w:hAnsi="Calibri" w:cs="Calibri"/>
                <w:color w:val="000000"/>
                <w:lang w:eastAsia="tr-TR"/>
              </w:rPr>
              <w:t>x ?</w:t>
            </w:r>
            <w:proofErr w:type="gramEnd"/>
            <w:r w:rsidRPr="00082B38">
              <w:rPr>
                <w:rFonts w:ascii="Calibri" w:eastAsia="Times New Roman" w:hAnsi="Calibri" w:cs="Calibri"/>
                <w:color w:val="000000"/>
                <w:lang w:eastAsia="tr-TR"/>
              </w:rPr>
              <w:t xml:space="preserve"> 3 olarak belirtilebilir. M.8.2.3.2. Birinci dereceden bir bilinmeyenli eşitsizlikleri sayı doğrusunda gösterir. </w:t>
            </w:r>
            <w:proofErr w:type="gramStart"/>
            <w:r w:rsidRPr="00082B38">
              <w:rPr>
                <w:rFonts w:ascii="Calibri" w:eastAsia="Times New Roman" w:hAnsi="Calibri" w:cs="Calibri"/>
                <w:color w:val="000000"/>
                <w:lang w:eastAsia="tr-TR"/>
              </w:rPr>
              <w:t>x ?</w:t>
            </w:r>
            <w:proofErr w:type="gramEnd"/>
            <w:r w:rsidRPr="00082B38">
              <w:rPr>
                <w:rFonts w:ascii="Calibri" w:eastAsia="Times New Roman" w:hAnsi="Calibri" w:cs="Calibri"/>
                <w:color w:val="000000"/>
                <w:lang w:eastAsia="tr-TR"/>
              </w:rPr>
              <w:t xml:space="preserve"> -1, -</w:t>
            </w:r>
            <w:proofErr w:type="gramStart"/>
            <w:r w:rsidRPr="00082B38">
              <w:rPr>
                <w:rFonts w:ascii="Calibri" w:eastAsia="Times New Roman" w:hAnsi="Calibri" w:cs="Calibri"/>
                <w:color w:val="000000"/>
                <w:lang w:eastAsia="tr-TR"/>
              </w:rPr>
              <w:t>3 ?</w:t>
            </w:r>
            <w:proofErr w:type="gramEnd"/>
            <w:r w:rsidRPr="00082B38">
              <w:rPr>
                <w:rFonts w:ascii="Calibri" w:eastAsia="Times New Roman" w:hAnsi="Calibri" w:cs="Calibri"/>
                <w:color w:val="000000"/>
                <w:lang w:eastAsia="tr-TR"/>
              </w:rPr>
              <w:t xml:space="preserve"> </w:t>
            </w:r>
            <w:proofErr w:type="gramStart"/>
            <w:r w:rsidRPr="00082B38">
              <w:rPr>
                <w:rFonts w:ascii="Calibri" w:eastAsia="Times New Roman" w:hAnsi="Calibri" w:cs="Calibri"/>
                <w:color w:val="000000"/>
                <w:lang w:eastAsia="tr-TR"/>
              </w:rPr>
              <w:t>t</w:t>
            </w:r>
            <w:proofErr w:type="gramEnd"/>
            <w:r w:rsidRPr="00082B38">
              <w:rPr>
                <w:rFonts w:ascii="Calibri" w:eastAsia="Times New Roman" w:hAnsi="Calibri" w:cs="Calibri"/>
                <w:color w:val="000000"/>
                <w:lang w:eastAsia="tr-TR"/>
              </w:rPr>
              <w:t xml:space="preserve"> &lt; 7, a &lt; 1 gibi durumlar inceletilir.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26.HAFTA(05-11)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 CEBİR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2.3</w:t>
            </w:r>
            <w:proofErr w:type="gramEnd"/>
            <w:r w:rsidRPr="00082B38">
              <w:rPr>
                <w:rFonts w:ascii="Calibri" w:eastAsia="Times New Roman" w:hAnsi="Calibri" w:cs="Calibri"/>
                <w:color w:val="000000"/>
                <w:lang w:eastAsia="tr-TR"/>
              </w:rPr>
              <w:t>. Eşitsizlikler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M.8.2.3.3. Birinci dereceden bir bilinmeyenli eşitsizlikleri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En çok iki işlem gerektiren eşitsizlikler seçilir. b) Eşitsizliğin her iki tarafı negatif bir sayı ile çarpılır veya bölünürse eşitsizliğin yön değiştireceğinin fark edilmesine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NİSAN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27.HAFTA(19-25)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3.1</w:t>
            </w:r>
            <w:proofErr w:type="gramEnd"/>
            <w:r w:rsidRPr="00082B38">
              <w:rPr>
                <w:rFonts w:ascii="Calibri" w:eastAsia="Times New Roman" w:hAnsi="Calibri" w:cs="Calibri"/>
                <w:color w:val="000000"/>
                <w:lang w:eastAsia="tr-TR"/>
              </w:rPr>
              <w:t>. Üçgenler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M.8.3.1.1. Üçgende kenarortay, açıortay ve yüksekliği inşa eder. M.8.3.1.2. Üçgenin iki kenar uzunluğunun toplamı veya farkı ile üçüncü kenarının uzunluğunu ilişkilendirir.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Kâğıtları katlayarak, keserek veya kareli kâğıt üzerinde çizim yaparak üçgenin elemanlarını oluşturmaya yönelik çalışmalara yer verilir. b) Eşkenar, ikizkenar ve dik üçgen gibi özel üçgenlerde kenarortay, açıortay ve yüksekliğin özelliklerini belirlemeye yönelik çalışmalara da yer verilir. a) Somut modeller kullanılarak yapılacak etkinliklere yer verilebilir. b) Uygun bilgisayar yazılımları ile üçgen eşitsizliğini anlamaya yönelik çalışmalara yer verilebilir.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23 Nisan Ulusal Egemenlik ve Çocuk Bayramı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NİSAN-MAYIS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28.HAFTA(26-02)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3.1</w:t>
            </w:r>
            <w:proofErr w:type="gramEnd"/>
            <w:r w:rsidRPr="00082B38">
              <w:rPr>
                <w:rFonts w:ascii="Calibri" w:eastAsia="Times New Roman" w:hAnsi="Calibri" w:cs="Calibri"/>
                <w:color w:val="000000"/>
                <w:lang w:eastAsia="tr-TR"/>
              </w:rPr>
              <w:t>. Üçgenler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M.8.3.1.3. Üçgenin kenar uzunlukları ile bu kenarların karşısındaki açıların ölçülerini ilişkilendirir. M.8.3.1.4. Yeterli sayıda elemanının ölçüleri verilen bir üçgeni çizer.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1 Mayıs İşçi Bayramı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29.HAFTA(03-09)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3.3</w:t>
            </w:r>
            <w:proofErr w:type="gramEnd"/>
            <w:r w:rsidRPr="00082B38">
              <w:rPr>
                <w:rFonts w:ascii="Calibri" w:eastAsia="Times New Roman" w:hAnsi="Calibri" w:cs="Calibri"/>
                <w:color w:val="000000"/>
                <w:lang w:eastAsia="tr-TR"/>
              </w:rPr>
              <w:t>. Eşlik ve Benzerlik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M.8.3.3.1. Eşlik ve benzerliği ilişkilendirir, eş ve benzer şekillerin kenar ve açı ilişkilerini belirler. M.8.3.3.2. Benzer çokgenlerin benzerlik oranını belirler, bir çokgene eş ve benzer çokgenler oluşturur.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 c) Somut modellerle, kareli kâğıtla veya kâğıtları katlayarak yapılacak çalışmalara yer verilir. a) Somut modellerle, kareli kâğıtla veya kâğıtları katlayarak yapılacak çalışmalara yer verilir. b) Gerektiğinde uygun bilgi ve iletişim teknolojilerinden yararlanılır. c) Çokgenlerde benzerlik problemlerine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30.HAFTA(10-16)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3.2</w:t>
            </w:r>
            <w:proofErr w:type="gramEnd"/>
            <w:r w:rsidRPr="00082B38">
              <w:rPr>
                <w:rFonts w:ascii="Calibri" w:eastAsia="Times New Roman" w:hAnsi="Calibri" w:cs="Calibri"/>
                <w:color w:val="000000"/>
                <w:lang w:eastAsia="tr-TR"/>
              </w:rPr>
              <w:t>. Dönüşüm Geometrisi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M.8.3.2.1. Nokta, doğru parçası ve diğer şekillerin öteleme sonucundaki görüntülerini çizer. M.8.3.2.2. Nokta, doğru parçası ve diğer şekillerin yansıma sonucu oluşan görüntüsünü oluşturur.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a) Kareli veya noktalı kâğıt, koordinat sistemi üzerinde çalışmalar yapılır. b) Dinamik geometri yazılımları ile yapılacak çalışmalara da yer verilebilir. c) Ötelemede şekil üzerindeki her bir noktanın aynı yönde hareket ettiği ve şekil ile görüntüsünün eş olduğu fark ettirilir. a) Kareli veya noktalı kâğıt, koordinat sistemi üzerinde çalışmalar yapılır. b) Dinamik geometri yazılımları ile yapılacak çalışmalara da yer verilebilir. c) Yansımada şekil ile görüntüsü üzerinde birbirlerine karşılık gelen noktaların simetri doğrusuna dik ve aralarındaki </w:t>
            </w:r>
            <w:r w:rsidRPr="00082B38">
              <w:rPr>
                <w:rFonts w:ascii="Calibri" w:eastAsia="Times New Roman" w:hAnsi="Calibri" w:cs="Calibri"/>
                <w:color w:val="000000"/>
                <w:lang w:eastAsia="tr-TR"/>
              </w:rPr>
              <w:lastRenderedPageBreak/>
              <w:t>uzaklıkların eşit olduğu bu nedenle şekil ile görüntüsünün eş olduğu fark ettirilir. ç) Simetri doğrularının üzerinde olan şekillerle de çalışmalar yapılır.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lastRenderedPageBreak/>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31.HAFTA(17-23)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3.2</w:t>
            </w:r>
            <w:proofErr w:type="gramEnd"/>
            <w:r w:rsidRPr="00082B38">
              <w:rPr>
                <w:rFonts w:ascii="Calibri" w:eastAsia="Times New Roman" w:hAnsi="Calibri" w:cs="Calibri"/>
                <w:color w:val="000000"/>
                <w:lang w:eastAsia="tr-TR"/>
              </w:rPr>
              <w:t>. Dönüşüm Geometrisi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M.8.3.2.3. Çokgenlerin öteleme ve yansımalar sonucunda ortaya çıkan görüntüsünü oluşturur.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a) En çok iki ardışık öteleme veya yansımaya yer verilir. b) Desen, motif ve benzeri görsellerde öteleme veya yansıma dönüşümlerini belirlemeye yönelik çalışmalara yer verilir. c) Geleneksel sanatlarımızdan (çini, seramik, dokuma vb.) örnekler de dikkate alınır.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19 Mayıs Atatürk’ü Anma Gençlik ve Spor Bayramı</w:t>
            </w: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MAYIS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32.HAFTA(24-30)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3.4</w:t>
            </w:r>
            <w:proofErr w:type="gramEnd"/>
            <w:r w:rsidRPr="00082B38">
              <w:rPr>
                <w:rFonts w:ascii="Calibri" w:eastAsia="Times New Roman" w:hAnsi="Calibri" w:cs="Calibri"/>
                <w:color w:val="000000"/>
                <w:lang w:eastAsia="tr-TR"/>
              </w:rPr>
              <w:t>.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M.8.3.4.1. Dik prizmaları tanır, temel elemanlarını belirler, inşa eder ve açınımını çizer. M.8.3.4.2. Dik dairesel silindirin temel elemanlarını belirler, inşa eder ve açınımını çizer.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a) Somut modellerle çalışmalara yer </w:t>
            </w:r>
            <w:proofErr w:type="spellStart"/>
            <w:proofErr w:type="gramStart"/>
            <w:r w:rsidRPr="00082B38">
              <w:rPr>
                <w:rFonts w:ascii="Calibri" w:eastAsia="Times New Roman" w:hAnsi="Calibri" w:cs="Calibri"/>
                <w:color w:val="000000"/>
                <w:lang w:eastAsia="tr-TR"/>
              </w:rPr>
              <w:t>verilir.b</w:t>
            </w:r>
            <w:proofErr w:type="spellEnd"/>
            <w:proofErr w:type="gramEnd"/>
            <w:r w:rsidRPr="00082B38">
              <w:rPr>
                <w:rFonts w:ascii="Calibri" w:eastAsia="Times New Roman" w:hAnsi="Calibri" w:cs="Calibri"/>
                <w:color w:val="000000"/>
                <w:lang w:eastAsia="tr-TR"/>
              </w:rPr>
              <w:t>) Bilgi ve iletişim teknolojilerinden yararlanılabilir.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MAYIS-HAZİRAN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33.HAFTA(31-06)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3.4</w:t>
            </w:r>
            <w:proofErr w:type="gramEnd"/>
            <w:r w:rsidRPr="00082B38">
              <w:rPr>
                <w:rFonts w:ascii="Calibri" w:eastAsia="Times New Roman" w:hAnsi="Calibri" w:cs="Calibri"/>
                <w:color w:val="000000"/>
                <w:lang w:eastAsia="tr-TR"/>
              </w:rPr>
              <w:t>.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M.8.3.4.3. Dik dairesel silindirin yüzey alanı bağıntısını oluşturur, ilgili problemleri çözer. M.8.3.4.4. Dik dairesel silindirin hacim bağıntısını oluşturur; ilgili problemleri çözer.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a) Somut modellerle çalışmalara yer verilir. b) Bilgi ve iletişim teknolojilerinden </w:t>
            </w:r>
            <w:proofErr w:type="spellStart"/>
            <w:proofErr w:type="gramStart"/>
            <w:r w:rsidRPr="00082B38">
              <w:rPr>
                <w:rFonts w:ascii="Calibri" w:eastAsia="Times New Roman" w:hAnsi="Calibri" w:cs="Calibri"/>
                <w:color w:val="000000"/>
                <w:lang w:eastAsia="tr-TR"/>
              </w:rPr>
              <w:t>yararlanılabilir.c</w:t>
            </w:r>
            <w:proofErr w:type="spellEnd"/>
            <w:proofErr w:type="gramEnd"/>
            <w:r w:rsidRPr="00082B38">
              <w:rPr>
                <w:rFonts w:ascii="Calibri" w:eastAsia="Times New Roman" w:hAnsi="Calibri" w:cs="Calibri"/>
                <w:color w:val="000000"/>
                <w:lang w:eastAsia="tr-TR"/>
              </w:rPr>
              <w:t xml:space="preserve">) Dik dairesel silindirin hacmini tahmin etmeye yönelik çalışmalara yer </w:t>
            </w:r>
            <w:proofErr w:type="spellStart"/>
            <w:r w:rsidRPr="00082B38">
              <w:rPr>
                <w:rFonts w:ascii="Calibri" w:eastAsia="Times New Roman" w:hAnsi="Calibri" w:cs="Calibri"/>
                <w:color w:val="000000"/>
                <w:lang w:eastAsia="tr-TR"/>
              </w:rPr>
              <w:t>verilir.ç</w:t>
            </w:r>
            <w:proofErr w:type="spellEnd"/>
            <w:r w:rsidRPr="00082B38">
              <w:rPr>
                <w:rFonts w:ascii="Calibri" w:eastAsia="Times New Roman" w:hAnsi="Calibri" w:cs="Calibri"/>
                <w:color w:val="000000"/>
                <w:lang w:eastAsia="tr-TR"/>
              </w:rPr>
              <w:t>) Dik dairesel silindirin hacim bağıntısını dik prizmanın hacim bağıntısı ile ilişkilendirmeye yönelik çalışmalara yer verilir.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34.HAFTA(07-13)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 GEOMETRİ VE ÖLÇME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w:t>
            </w:r>
            <w:proofErr w:type="gramStart"/>
            <w:r w:rsidRPr="00082B38">
              <w:rPr>
                <w:rFonts w:ascii="Calibri" w:eastAsia="Times New Roman" w:hAnsi="Calibri" w:cs="Calibri"/>
                <w:color w:val="000000"/>
                <w:lang w:eastAsia="tr-TR"/>
              </w:rPr>
              <w:t>3.4</w:t>
            </w:r>
            <w:proofErr w:type="gramEnd"/>
            <w:r w:rsidRPr="00082B38">
              <w:rPr>
                <w:rFonts w:ascii="Calibri" w:eastAsia="Times New Roman" w:hAnsi="Calibri" w:cs="Calibri"/>
                <w:color w:val="000000"/>
                <w:lang w:eastAsia="tr-TR"/>
              </w:rPr>
              <w:t>. Geometrik Cisimler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M.8.3.4.5. Dik piramidi tanır, temel elemanlarını belirler, inşa eder ve açınımını çizer. . M.8.3.4.6. Dik koniyi tanır, temel elemanlarını belirler, inşa eder ve açınımını çizer.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 xml:space="preserve">a) Somut modellerle çalışmalara yer verilir. b) Bilgi ve iletişim teknolojilerinden </w:t>
            </w:r>
            <w:proofErr w:type="spellStart"/>
            <w:proofErr w:type="gramStart"/>
            <w:r w:rsidRPr="00082B38">
              <w:rPr>
                <w:rFonts w:ascii="Calibri" w:eastAsia="Times New Roman" w:hAnsi="Calibri" w:cs="Calibri"/>
                <w:color w:val="000000"/>
                <w:lang w:eastAsia="tr-TR"/>
              </w:rPr>
              <w:t>yararlanılabilir.c</w:t>
            </w:r>
            <w:proofErr w:type="spellEnd"/>
            <w:proofErr w:type="gramEnd"/>
            <w:r w:rsidRPr="00082B38">
              <w:rPr>
                <w:rFonts w:ascii="Calibri" w:eastAsia="Times New Roman" w:hAnsi="Calibri" w:cs="Calibri"/>
                <w:color w:val="000000"/>
                <w:lang w:eastAsia="tr-TR"/>
              </w:rPr>
              <w:t>) Alan ve hacim problemlerine girilmez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r>
      <w:tr w:rsidR="00082B38" w:rsidRPr="00082B38" w:rsidTr="00082B38">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HAZİRAN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35.HAFTA(14-20)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2B38" w:rsidRPr="00082B38" w:rsidRDefault="00082B38" w:rsidP="00082B38">
            <w:pPr>
              <w:spacing w:after="0" w:line="240" w:lineRule="auto"/>
              <w:ind w:left="113" w:right="113"/>
              <w:jc w:val="center"/>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5 SAAT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t>GENEL TEKRAR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2B38" w:rsidRPr="00082B38" w:rsidRDefault="00082B38" w:rsidP="00082B38">
            <w:pPr>
              <w:spacing w:after="0" w:line="240" w:lineRule="auto"/>
              <w:rPr>
                <w:rFonts w:ascii="Times New Roman" w:eastAsia="Times New Roman" w:hAnsi="Times New Roman" w:cs="Times New Roman"/>
                <w:sz w:val="24"/>
                <w:szCs w:val="24"/>
                <w:lang w:eastAsia="tr-TR"/>
              </w:rPr>
            </w:pPr>
            <w:r w:rsidRPr="00082B38">
              <w:rPr>
                <w:rFonts w:ascii="Calibri" w:eastAsia="Times New Roman" w:hAnsi="Calibri" w:cs="Calibri"/>
                <w:color w:val="000000"/>
                <w:lang w:eastAsia="tr-TR"/>
              </w:rPr>
              <w:br/>
            </w:r>
            <w:r w:rsidRPr="00082B38">
              <w:rPr>
                <w:rFonts w:ascii="Calibri" w:eastAsia="Times New Roman" w:hAnsi="Calibri" w:cs="Calibri"/>
                <w:b/>
                <w:bCs/>
                <w:color w:val="000000"/>
                <w:lang w:eastAsia="tr-TR"/>
              </w:rPr>
              <w:t>Ders Yılının Sona ermesi</w:t>
            </w:r>
          </w:p>
        </w:tc>
      </w:tr>
    </w:tbl>
    <w:p w:rsidR="00082B38" w:rsidRPr="00082B38" w:rsidRDefault="00082B38" w:rsidP="00082B38">
      <w:pPr>
        <w:spacing w:line="240" w:lineRule="auto"/>
        <w:rPr>
          <w:rFonts w:ascii="Times New Roman" w:eastAsia="Times New Roman" w:hAnsi="Times New Roman" w:cs="Times New Roman"/>
          <w:sz w:val="24"/>
          <w:szCs w:val="24"/>
          <w:lang w:eastAsia="tr-TR"/>
        </w:rPr>
      </w:pPr>
      <w:r w:rsidRPr="00082B38">
        <w:rPr>
          <w:rFonts w:ascii="Calibri" w:eastAsia="Times New Roman" w:hAnsi="Calibri" w:cs="Calibri"/>
          <w:b/>
          <w:bCs/>
          <w:color w:val="000000"/>
          <w:sz w:val="16"/>
          <w:szCs w:val="16"/>
          <w:lang w:eastAsia="tr-TR"/>
        </w:rPr>
        <w:t xml:space="preserve">Bu yıllık plan T.C. Milli Eğitim Bakanlığı Talim ve Terbiye Kurulu Başkanlığının yayınladığı öğretim programı esas alınarak </w:t>
      </w:r>
      <w:proofErr w:type="spellStart"/>
      <w:r w:rsidRPr="00082B38">
        <w:rPr>
          <w:rFonts w:ascii="Calibri" w:eastAsia="Times New Roman" w:hAnsi="Calibri" w:cs="Calibri"/>
          <w:b/>
          <w:bCs/>
          <w:color w:val="000000"/>
          <w:sz w:val="16"/>
          <w:szCs w:val="16"/>
          <w:lang w:eastAsia="tr-TR"/>
        </w:rPr>
        <w:t>yapılmıstır</w:t>
      </w:r>
      <w:proofErr w:type="spellEnd"/>
      <w:r w:rsidRPr="00082B38">
        <w:rPr>
          <w:rFonts w:ascii="Calibri" w:eastAsia="Times New Roman" w:hAnsi="Calibri" w:cs="Calibri"/>
          <w:b/>
          <w:bCs/>
          <w:color w:val="000000"/>
          <w:sz w:val="16"/>
          <w:szCs w:val="16"/>
          <w:lang w:eastAsia="tr-TR"/>
        </w:rPr>
        <w:t>. Bu yıllık planda toplam eğitim öğretim haftası 35 haftadır.</w:t>
      </w:r>
    </w:p>
    <w:p w:rsidR="00686541" w:rsidRDefault="00F531EA"/>
    <w:p w:rsidR="008D5B94" w:rsidRDefault="008D5B94"/>
    <w:p w:rsidR="000F37B9" w:rsidRDefault="000F37B9" w:rsidP="000F37B9">
      <w:pPr>
        <w:tabs>
          <w:tab w:val="left" w:pos="2254"/>
        </w:tabs>
        <w:spacing w:after="0"/>
        <w:jc w:val="both"/>
        <w:rPr>
          <w:b/>
          <w:sz w:val="20"/>
        </w:rPr>
      </w:pPr>
      <w:r>
        <w:rPr>
          <w:b/>
          <w:sz w:val="20"/>
        </w:rPr>
        <w:t xml:space="preserve">                     </w:t>
      </w:r>
    </w:p>
    <w:p w:rsidR="000F37B9" w:rsidRDefault="000F37B9" w:rsidP="000F37B9">
      <w:pPr>
        <w:tabs>
          <w:tab w:val="left" w:pos="2254"/>
        </w:tabs>
        <w:spacing w:after="0"/>
        <w:jc w:val="both"/>
        <w:rPr>
          <w:b/>
          <w:sz w:val="20"/>
        </w:rPr>
      </w:pPr>
    </w:p>
    <w:p w:rsidR="000F37B9" w:rsidRDefault="00F531EA" w:rsidP="000F37B9">
      <w:pPr>
        <w:jc w:val="center"/>
        <w:rPr>
          <w:b/>
          <w:bCs/>
          <w:color w:val="000000" w:themeColor="text1"/>
          <w:sz w:val="24"/>
          <w:szCs w:val="24"/>
        </w:rPr>
      </w:pPr>
      <w:r>
        <w:rPr>
          <w:b/>
          <w:bCs/>
          <w:color w:val="000000" w:themeColor="text1"/>
          <w:sz w:val="24"/>
          <w:szCs w:val="24"/>
        </w:rPr>
        <w:t>UYGUNDUR</w:t>
      </w:r>
      <w:bookmarkStart w:id="0" w:name="_GoBack"/>
      <w:bookmarkEnd w:id="0"/>
    </w:p>
    <w:p w:rsidR="000F37B9" w:rsidRDefault="00F531EA" w:rsidP="000F37B9">
      <w:pPr>
        <w:jc w:val="center"/>
        <w:rPr>
          <w:b/>
          <w:sz w:val="20"/>
        </w:rPr>
      </w:pPr>
      <w:proofErr w:type="gramStart"/>
      <w:r>
        <w:rPr>
          <w:b/>
          <w:sz w:val="24"/>
          <w:szCs w:val="24"/>
        </w:rPr>
        <w:t>……………</w:t>
      </w:r>
      <w:proofErr w:type="gramEnd"/>
      <w:r w:rsidR="000F37B9">
        <w:rPr>
          <w:b/>
          <w:bCs/>
          <w:color w:val="000000" w:themeColor="text1"/>
          <w:sz w:val="24"/>
          <w:szCs w:val="24"/>
        </w:rPr>
        <w:br/>
        <w:t>OKUL MÜDÜRÜ</w:t>
      </w:r>
    </w:p>
    <w:p w:rsidR="008D5B94" w:rsidRDefault="008D5B94" w:rsidP="00DD4D8D"/>
    <w:sectPr w:rsidR="008D5B94" w:rsidSect="00082B38">
      <w:pgSz w:w="16838" w:h="11906" w:orient="landscape"/>
      <w:pgMar w:top="567" w:right="284"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30"/>
    <w:rsid w:val="00082B38"/>
    <w:rsid w:val="000A1530"/>
    <w:rsid w:val="000F37B9"/>
    <w:rsid w:val="001B4DD5"/>
    <w:rsid w:val="001D5EC6"/>
    <w:rsid w:val="002B6EFF"/>
    <w:rsid w:val="0057211F"/>
    <w:rsid w:val="00676F60"/>
    <w:rsid w:val="008D5B94"/>
    <w:rsid w:val="00B402AC"/>
    <w:rsid w:val="00B74FF3"/>
    <w:rsid w:val="00DD4D8D"/>
    <w:rsid w:val="00F53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448012858">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9579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2447</Words>
  <Characters>13950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2</cp:revision>
  <dcterms:created xsi:type="dcterms:W3CDTF">2020-10-21T08:23:00Z</dcterms:created>
  <dcterms:modified xsi:type="dcterms:W3CDTF">2020-10-21T08:23:00Z</dcterms:modified>
</cp:coreProperties>
</file>